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0F" w:rsidRPr="003F772A" w:rsidRDefault="00EF440F" w:rsidP="00EF440F">
      <w:pPr>
        <w:spacing w:after="100" w:afterAutospacing="1" w:line="21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F7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ФГОС в начальной школе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Федеральный государственный стандарт начального общего образования?</w:t>
      </w:r>
    </w:p>
    <w:p w:rsidR="00EF440F" w:rsidRPr="00EF440F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 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hyperlink r:id="rId5" w:history="1">
        <w:r w:rsidRPr="00EF440F">
          <w:rPr>
            <w:rFonts w:ascii="Times New Roman" w:eastAsia="Times New Roman" w:hAnsi="Times New Roman" w:cs="Times New Roman"/>
            <w:b/>
            <w:bCs/>
            <w:color w:val="0082C8"/>
            <w:sz w:val="24"/>
            <w:szCs w:val="24"/>
            <w:u w:val="single"/>
          </w:rPr>
          <w:t>http://www.edu.ru/db-mon/mo/Data/d_09/m373.html</w:t>
        </w:r>
      </w:hyperlink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t xml:space="preserve">. 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>Материалы по ФГОС НОО размещены на сайте</w:t>
      </w:r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hyperlink r:id="rId6" w:history="1">
        <w:r w:rsidRPr="00EF440F">
          <w:rPr>
            <w:rFonts w:ascii="Times New Roman" w:eastAsia="Times New Roman" w:hAnsi="Times New Roman" w:cs="Times New Roman"/>
            <w:b/>
            <w:bCs/>
            <w:color w:val="0082C8"/>
            <w:sz w:val="24"/>
            <w:szCs w:val="24"/>
            <w:u w:val="single"/>
          </w:rPr>
          <w:t>http://standart.edu.ru/catalog.aspx?CatalogId=223</w:t>
        </w:r>
      </w:hyperlink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t>.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требования выдвигает </w:t>
      </w:r>
      <w:proofErr w:type="gramStart"/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</w:t>
      </w:r>
      <w:proofErr w:type="gramEnd"/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ФГОС НОО?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Стандарт выдвигает </w:t>
      </w:r>
      <w:r w:rsidRPr="003F772A">
        <w:rPr>
          <w:rFonts w:ascii="Times New Roman" w:eastAsia="Times New Roman" w:hAnsi="Times New Roman" w:cs="Times New Roman"/>
          <w:b/>
          <w:sz w:val="24"/>
          <w:szCs w:val="24"/>
        </w:rPr>
        <w:t>три группы требований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40F" w:rsidRPr="003F772A" w:rsidRDefault="00EF440F" w:rsidP="00EF440F">
      <w:pPr>
        <w:pStyle w:val="a3"/>
        <w:numPr>
          <w:ilvl w:val="0"/>
          <w:numId w:val="2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образования;</w:t>
      </w:r>
    </w:p>
    <w:p w:rsidR="00EF440F" w:rsidRPr="003F772A" w:rsidRDefault="00EF440F" w:rsidP="00EF440F">
      <w:pPr>
        <w:pStyle w:val="a3"/>
        <w:numPr>
          <w:ilvl w:val="0"/>
          <w:numId w:val="2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>Требования к структуре основной образовательной программы начального общего образования;</w:t>
      </w:r>
    </w:p>
    <w:p w:rsidR="00EF440F" w:rsidRPr="003F772A" w:rsidRDefault="00EF440F" w:rsidP="00EF440F">
      <w:pPr>
        <w:pStyle w:val="a3"/>
        <w:numPr>
          <w:ilvl w:val="0"/>
          <w:numId w:val="2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начального общего образования.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является отличительной особенностью нового Стандарта?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нового стандарта является его </w:t>
      </w:r>
      <w:proofErr w:type="spellStart"/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>Неотъемлемой частью ядра нового стандарта являются </w:t>
      </w:r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 (УУД). 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>Под УУД понимают «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подход в образовательном процессе начальной школы.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3F772A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программы формирования УУД в начальной школе – </w:t>
      </w:r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ключевая задача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> внедрения нового образовательного стандарта.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требования к результатам обучающимся устанавливает Стандарт?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3F77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F772A">
        <w:rPr>
          <w:rFonts w:ascii="Times New Roman" w:eastAsia="Times New Roman" w:hAnsi="Times New Roman" w:cs="Times New Roman"/>
          <w:sz w:val="24"/>
          <w:szCs w:val="24"/>
        </w:rPr>
        <w:t>, освоивших основную образовательную программу начального общего образования: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F772A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F772A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F772A"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EF440F" w:rsidRPr="003F772A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72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</w:t>
      </w:r>
      <w:r w:rsidRPr="003F772A">
        <w:rPr>
          <w:rFonts w:ascii="Times New Roman" w:eastAsia="Times New Roman" w:hAnsi="Times New Roman" w:cs="Times New Roman"/>
          <w:sz w:val="24"/>
          <w:szCs w:val="24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изучается с использованием ИКТ?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6C01FB" w:rsidRDefault="00EF440F" w:rsidP="006C01FB">
      <w:pPr>
        <w:spacing w:before="240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</w:t>
      </w:r>
      <w:r w:rsidR="006C0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40F" w:rsidRPr="006C01FB" w:rsidRDefault="00EF440F" w:rsidP="006C01FB">
      <w:pPr>
        <w:spacing w:before="240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информационно-образовательная среда?</w:t>
      </w:r>
    </w:p>
    <w:p w:rsidR="000D0277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Подобная информационная среда создана и функционирует в нашей школе: в каждом классе имеется компьютер, </w:t>
      </w:r>
      <w:proofErr w:type="spellStart"/>
      <w:r w:rsidRPr="006C01FB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существует техническая возможность выхода в Интернет</w:t>
      </w:r>
      <w:r w:rsidR="000D0277" w:rsidRPr="006C0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Что такое внеурочная деятельность, каковы ее особенности?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интеллектуальное, общекультурное).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D95E6E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Во внеурочную деятельность могут входить: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и групповые консультации (в том числе – дистанционные) для детей различных категорий,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экскурсии,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кружки,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секции,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конференции,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диспуты,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школьные научные общества, 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>олимпиады,</w:t>
      </w:r>
    </w:p>
    <w:p w:rsid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соревнования, </w:t>
      </w:r>
    </w:p>
    <w:p w:rsidR="00EF440F" w:rsidRPr="00D95E6E" w:rsidRDefault="00EF440F" w:rsidP="00D95E6E">
      <w:pPr>
        <w:pStyle w:val="a3"/>
        <w:numPr>
          <w:ilvl w:val="0"/>
          <w:numId w:val="8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6E">
        <w:rPr>
          <w:rFonts w:ascii="Times New Roman" w:eastAsia="Times New Roman" w:hAnsi="Times New Roman" w:cs="Times New Roman"/>
          <w:sz w:val="24"/>
          <w:szCs w:val="24"/>
        </w:rPr>
        <w:t>поисковые и научные исследования и т.д.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Содержание внеурочной деятельности отражено в основной образовательной программе образовательного учреждения.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6C01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6C01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C0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Когда будет </w:t>
      </w:r>
      <w:proofErr w:type="gramStart"/>
      <w:r w:rsidRPr="006C01FB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строится</w:t>
      </w:r>
      <w:proofErr w:type="gramEnd"/>
      <w:r w:rsidRPr="006C0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учебно-воспитательный процесс с учетом нового Стандарт начального образования?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При переход</w:t>
      </w:r>
      <w:r w:rsidR="00D95E6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 на новый Стандарт каждое образовательное учреждение самостоятельно определяет режим работы.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в начальной школе:</w:t>
      </w:r>
    </w:p>
    <w:p w:rsidR="00EF440F" w:rsidRPr="006C01FB" w:rsidRDefault="00EF440F" w:rsidP="000D0277">
      <w:pPr>
        <w:pStyle w:val="a3"/>
        <w:numPr>
          <w:ilvl w:val="0"/>
          <w:numId w:val="3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в 1 классе – 35 минут</w:t>
      </w:r>
      <w:r w:rsidR="006C01FB" w:rsidRPr="006C01FB">
        <w:rPr>
          <w:rFonts w:ascii="Times New Roman" w:eastAsia="Times New Roman" w:hAnsi="Times New Roman" w:cs="Times New Roman"/>
          <w:sz w:val="24"/>
          <w:szCs w:val="24"/>
        </w:rPr>
        <w:t xml:space="preserve"> в первом полугодии, 45 минут во втором</w:t>
      </w:r>
    </w:p>
    <w:p w:rsidR="00EF440F" w:rsidRPr="006C01FB" w:rsidRDefault="00EF440F" w:rsidP="000D0277">
      <w:pPr>
        <w:pStyle w:val="a3"/>
        <w:numPr>
          <w:ilvl w:val="0"/>
          <w:numId w:val="3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во 2-4 классах –</w:t>
      </w:r>
      <w:r w:rsidR="006C01FB" w:rsidRPr="006C0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1FB">
        <w:rPr>
          <w:rFonts w:ascii="Times New Roman" w:eastAsia="Times New Roman" w:hAnsi="Times New Roman" w:cs="Times New Roman"/>
          <w:sz w:val="24"/>
          <w:szCs w:val="24"/>
        </w:rPr>
        <w:t>45 минут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EF440F" w:rsidRPr="006C01FB" w:rsidRDefault="00EF440F" w:rsidP="000D0277">
      <w:pPr>
        <w:pStyle w:val="a3"/>
        <w:numPr>
          <w:ilvl w:val="0"/>
          <w:numId w:val="4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в 1 классе – 33 учебные недели;</w:t>
      </w:r>
    </w:p>
    <w:p w:rsidR="00EF440F" w:rsidRPr="006C01FB" w:rsidRDefault="00EF440F" w:rsidP="000D0277">
      <w:pPr>
        <w:pStyle w:val="a3"/>
        <w:numPr>
          <w:ilvl w:val="0"/>
          <w:numId w:val="4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во 2-4 классах – 34 учебные недели.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</w:r>
    </w:p>
    <w:p w:rsidR="00EF440F" w:rsidRPr="006C01FB" w:rsidRDefault="00EF440F" w:rsidP="000D0277">
      <w:pPr>
        <w:pStyle w:val="a3"/>
        <w:numPr>
          <w:ilvl w:val="0"/>
          <w:numId w:val="5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обязательные учебные занятия;</w:t>
      </w:r>
    </w:p>
    <w:p w:rsidR="00EF440F" w:rsidRPr="006C01FB" w:rsidRDefault="000D0277" w:rsidP="000D0277">
      <w:pPr>
        <w:pStyle w:val="a3"/>
        <w:numPr>
          <w:ilvl w:val="0"/>
          <w:numId w:val="5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внеаудиторные </w:t>
      </w:r>
      <w:r w:rsidR="00EF440F" w:rsidRPr="006C01FB">
        <w:rPr>
          <w:rFonts w:ascii="Times New Roman" w:eastAsia="Times New Roman" w:hAnsi="Times New Roman" w:cs="Times New Roman"/>
          <w:sz w:val="24"/>
          <w:szCs w:val="24"/>
        </w:rPr>
        <w:t>занятия по предметам</w:t>
      </w:r>
      <w:r w:rsidRPr="006C01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40F" w:rsidRPr="006C01FB" w:rsidRDefault="00EF440F" w:rsidP="000D0277">
      <w:pPr>
        <w:pStyle w:val="a3"/>
        <w:numPr>
          <w:ilvl w:val="0"/>
          <w:numId w:val="5"/>
        </w:num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младших школьников, на которую отводится 10 часов в неделю, включая проектную деятельность</w:t>
      </w:r>
    </w:p>
    <w:p w:rsidR="00EF440F" w:rsidRPr="006C01FB" w:rsidRDefault="00EF440F" w:rsidP="00EF440F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обучения в начальных классах будет реализовываться на основании </w:t>
      </w:r>
      <w:r w:rsidR="000D0277" w:rsidRPr="006C01FB">
        <w:rPr>
          <w:rFonts w:ascii="Times New Roman" w:eastAsia="Times New Roman" w:hAnsi="Times New Roman" w:cs="Times New Roman"/>
          <w:sz w:val="24"/>
          <w:szCs w:val="24"/>
        </w:rPr>
        <w:t xml:space="preserve">развивающей системы </w:t>
      </w:r>
      <w:proofErr w:type="spellStart"/>
      <w:r w:rsidR="000D0277" w:rsidRPr="006C01FB">
        <w:rPr>
          <w:rFonts w:ascii="Times New Roman" w:eastAsia="Times New Roman" w:hAnsi="Times New Roman" w:cs="Times New Roman"/>
          <w:sz w:val="24"/>
          <w:szCs w:val="24"/>
        </w:rPr>
        <w:t>Л.В.Занкова</w:t>
      </w:r>
      <w:proofErr w:type="spellEnd"/>
      <w:r w:rsidR="000D0277" w:rsidRPr="006C01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C01FB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 «</w:t>
      </w:r>
      <w:r w:rsidR="000D0277" w:rsidRPr="006C01FB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 </w:t>
      </w:r>
      <w:r w:rsidR="000D0277" w:rsidRPr="006C01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0D0277" w:rsidRPr="006C01FB">
        <w:rPr>
          <w:rFonts w:ascii="Times New Roman" w:eastAsia="Times New Roman" w:hAnsi="Times New Roman" w:cs="Times New Roman"/>
          <w:sz w:val="24"/>
          <w:szCs w:val="24"/>
        </w:rPr>
        <w:t xml:space="preserve"> века».</w:t>
      </w:r>
    </w:p>
    <w:p w:rsidR="004E6B13" w:rsidRDefault="00EF440F" w:rsidP="00EF440F">
      <w:r w:rsidRPr="006C01FB">
        <w:rPr>
          <w:rFonts w:ascii="Times New Roman" w:eastAsia="Times New Roman" w:hAnsi="Times New Roman" w:cs="Times New Roman"/>
          <w:b/>
          <w:bCs/>
          <w:sz w:val="24"/>
          <w:szCs w:val="24"/>
        </w:rPr>
        <w:t>WEB-ресурсы о ФГОС</w:t>
      </w:r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t>  </w:t>
      </w:r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br/>
      </w:r>
      <w:hyperlink r:id="rId7" w:history="1">
        <w:r w:rsidRPr="00EF440F">
          <w:rPr>
            <w:rFonts w:ascii="Times New Roman" w:eastAsia="Times New Roman" w:hAnsi="Times New Roman" w:cs="Times New Roman"/>
            <w:color w:val="0082C8"/>
            <w:sz w:val="24"/>
            <w:szCs w:val="24"/>
            <w:u w:val="single"/>
          </w:rPr>
          <w:t>Сайт</w:t>
        </w:r>
      </w:hyperlink>
      <w:r w:rsidRPr="00EF440F">
        <w:rPr>
          <w:rFonts w:ascii="Times New Roman" w:eastAsia="Times New Roman" w:hAnsi="Times New Roman" w:cs="Times New Roman"/>
          <w:color w:val="606060"/>
          <w:sz w:val="24"/>
          <w:szCs w:val="24"/>
        </w:rPr>
        <w:t> </w:t>
      </w:r>
      <w:r w:rsidRPr="006C01FB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РФ. Раздел ФГОС. Общее образование</w:t>
      </w:r>
      <w:proofErr w:type="gramStart"/>
      <w:r w:rsidRPr="006C01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01FB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 w:rsidRPr="006C01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E6B13">
        <w:t>с</w:t>
      </w:r>
      <w:proofErr w:type="gramEnd"/>
      <w:r w:rsidR="004E6B13">
        <w:t xml:space="preserve">сылка на Стандарт </w:t>
      </w:r>
      <w:r w:rsidR="004E6B13">
        <w:rPr>
          <w:rFonts w:ascii="Times New Roman" w:hAnsi="Times New Roman" w:cs="Times New Roman"/>
        </w:rPr>
        <w:t>(</w:t>
      </w:r>
      <w:r w:rsidR="004E6B13" w:rsidRPr="00D95E6E">
        <w:rPr>
          <w:rFonts w:ascii="Times New Roman" w:hAnsi="Times New Roman" w:cs="Times New Roman"/>
        </w:rPr>
        <w:t>ФГОС)</w:t>
      </w:r>
      <w:r w:rsidR="004E6B13">
        <w:t xml:space="preserve"> </w:t>
      </w:r>
    </w:p>
    <w:p w:rsidR="00EF440F" w:rsidRPr="00EF440F" w:rsidRDefault="00757D00" w:rsidP="00EF440F">
      <w:pPr>
        <w:rPr>
          <w:rFonts w:ascii="Times New Roman" w:hAnsi="Times New Roman" w:cs="Times New Roman"/>
        </w:rPr>
      </w:pPr>
      <w:hyperlink r:id="rId8" w:anchor="_edn3" w:history="1">
        <w:r w:rsidR="00EF440F" w:rsidRPr="00EF440F">
          <w:rPr>
            <w:rStyle w:val="a4"/>
            <w:rFonts w:ascii="Times New Roman" w:hAnsi="Times New Roman" w:cs="Times New Roman"/>
          </w:rPr>
          <w:t>http://xn--80abucjiibhv9a.xn--p1ai/%D0%B4%D0%BE%D0%BA%D1%83%D0%BC%D0%B5%D0%BD%D1%82%D1%8B/922#_edn3</w:t>
        </w:r>
      </w:hyperlink>
      <w:r w:rsidR="00D95E6E">
        <w:t xml:space="preserve"> </w:t>
      </w:r>
    </w:p>
    <w:p w:rsidR="008558B4" w:rsidRPr="00EF440F" w:rsidRDefault="008558B4" w:rsidP="00EF440F">
      <w:pPr>
        <w:rPr>
          <w:rFonts w:ascii="Times New Roman" w:hAnsi="Times New Roman" w:cs="Times New Roman"/>
        </w:rPr>
      </w:pPr>
    </w:p>
    <w:sectPr w:rsidR="008558B4" w:rsidRPr="00EF440F" w:rsidSect="00A6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878"/>
    <w:multiLevelType w:val="hybridMultilevel"/>
    <w:tmpl w:val="202EE2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2850E4C"/>
    <w:multiLevelType w:val="hybridMultilevel"/>
    <w:tmpl w:val="2FFC21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0F44853"/>
    <w:multiLevelType w:val="hybridMultilevel"/>
    <w:tmpl w:val="074658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CD31216"/>
    <w:multiLevelType w:val="hybridMultilevel"/>
    <w:tmpl w:val="C70A5D3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FDC4D4A"/>
    <w:multiLevelType w:val="hybridMultilevel"/>
    <w:tmpl w:val="9200A50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65984097"/>
    <w:multiLevelType w:val="hybridMultilevel"/>
    <w:tmpl w:val="5E1CB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E807B8"/>
    <w:multiLevelType w:val="hybridMultilevel"/>
    <w:tmpl w:val="8EBC375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7EFD028B"/>
    <w:multiLevelType w:val="hybridMultilevel"/>
    <w:tmpl w:val="5B8C80E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40F"/>
    <w:rsid w:val="000D0277"/>
    <w:rsid w:val="003F772A"/>
    <w:rsid w:val="004E6B13"/>
    <w:rsid w:val="006C01FB"/>
    <w:rsid w:val="00757D00"/>
    <w:rsid w:val="008558B4"/>
    <w:rsid w:val="00D12468"/>
    <w:rsid w:val="00D95E6E"/>
    <w:rsid w:val="00E07E2E"/>
    <w:rsid w:val="00E60B03"/>
    <w:rsid w:val="00EF440F"/>
    <w:rsid w:val="00F3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4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5E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dok/fgos/71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2013-09-20T09:16:00Z</dcterms:created>
  <dcterms:modified xsi:type="dcterms:W3CDTF">2013-10-05T10:48:00Z</dcterms:modified>
</cp:coreProperties>
</file>